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5C33D7" w:rsidRPr="005C3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Уральская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5C33D7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5C33D7" w:rsidRDefault="005C33D7" w:rsidP="005C3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17+54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5C33D7"/>
    <w:rsid w:val="00646973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2017-06-23T08:04:00Z</dcterms:modified>
</cp:coreProperties>
</file>